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7864" w:rsidRDefault="00007864" w:rsidP="00C77B02">
      <w:pPr>
        <w:spacing w:before="0" w:after="0" w:line="240" w:lineRule="auto"/>
        <w:jc w:val="center"/>
        <w:rPr>
          <w:rFonts w:ascii="Arial" w:eastAsia="Times New Roman" w:hAnsi="Arial"/>
          <w:b/>
          <w:bCs/>
          <w:u w:val="single"/>
          <w:rtl/>
        </w:rPr>
      </w:pPr>
      <w:r w:rsidRPr="00007864">
        <w:rPr>
          <w:rFonts w:ascii="Arial" w:eastAsia="Times New Roman" w:hAnsi="Arial"/>
          <w:b/>
          <w:bCs/>
          <w:u w:val="single"/>
          <w:rtl/>
        </w:rPr>
        <w:t xml:space="preserve">מכרז פומבי מס' </w:t>
      </w:r>
      <w:r w:rsidR="00C77B02">
        <w:rPr>
          <w:rFonts w:ascii="Arial" w:eastAsia="Times New Roman" w:hAnsi="Arial" w:hint="cs"/>
          <w:b/>
          <w:bCs/>
          <w:u w:val="single"/>
          <w:rtl/>
        </w:rPr>
        <w:t>1/2020</w:t>
      </w:r>
    </w:p>
    <w:p w:rsidR="00C77B02" w:rsidRPr="00C77B02" w:rsidRDefault="00007864" w:rsidP="00C77B02">
      <w:pPr>
        <w:spacing w:after="0" w:line="276" w:lineRule="auto"/>
        <w:ind w:left="-51"/>
        <w:jc w:val="center"/>
        <w:rPr>
          <w:b/>
          <w:bCs/>
          <w:u w:val="single"/>
          <w:rtl/>
        </w:rPr>
      </w:pPr>
      <w:r w:rsidRPr="00952C88">
        <w:rPr>
          <w:rFonts w:ascii="Arial" w:eastAsia="Times New Roman" w:hAnsi="Arial"/>
          <w:b/>
          <w:bCs/>
          <w:u w:val="single"/>
          <w:rtl/>
        </w:rPr>
        <w:br/>
      </w:r>
      <w:r w:rsidR="00FD0B97" w:rsidRPr="00FD0B97">
        <w:rPr>
          <w:rFonts w:hint="cs"/>
          <w:b/>
          <w:bCs/>
          <w:u w:val="single"/>
          <w:rtl/>
        </w:rPr>
        <w:t xml:space="preserve">למתן שירותי </w:t>
      </w:r>
      <w:r w:rsidR="00C77B02" w:rsidRPr="00C77B02">
        <w:rPr>
          <w:rFonts w:hint="cs"/>
          <w:b/>
          <w:bCs/>
          <w:u w:val="single"/>
          <w:rtl/>
        </w:rPr>
        <w:t xml:space="preserve">אבחון רפואי ו/או ייעוץ </w:t>
      </w:r>
    </w:p>
    <w:p w:rsidR="00C77B02" w:rsidRPr="00952C88" w:rsidRDefault="00C77B02" w:rsidP="00C77B02">
      <w:pPr>
        <w:spacing w:after="0" w:line="276" w:lineRule="auto"/>
        <w:ind w:left="-51"/>
        <w:jc w:val="center"/>
        <w:rPr>
          <w:b/>
          <w:bCs/>
          <w:u w:val="single"/>
          <w:rtl/>
        </w:rPr>
      </w:pPr>
      <w:r w:rsidRPr="00C77B02">
        <w:rPr>
          <w:rFonts w:hint="cs"/>
          <w:b/>
          <w:bCs/>
          <w:u w:val="single"/>
          <w:rtl/>
        </w:rPr>
        <w:t>ל</w:t>
      </w:r>
      <w:r w:rsidRPr="00C77B02">
        <w:rPr>
          <w:b/>
          <w:bCs/>
          <w:u w:val="single"/>
          <w:rtl/>
        </w:rPr>
        <w:t>רשות</w:t>
      </w:r>
      <w:r w:rsidRPr="00C77B02">
        <w:rPr>
          <w:rFonts w:hint="cs"/>
          <w:b/>
          <w:bCs/>
          <w:u w:val="single"/>
          <w:rtl/>
        </w:rPr>
        <w:t xml:space="preserve"> </w:t>
      </w:r>
      <w:r w:rsidRPr="00C77B02">
        <w:rPr>
          <w:b/>
          <w:bCs/>
          <w:u w:val="single"/>
          <w:rtl/>
        </w:rPr>
        <w:t>לזכויות</w:t>
      </w:r>
      <w:r w:rsidRPr="00C77B02">
        <w:rPr>
          <w:rFonts w:hint="cs"/>
          <w:b/>
          <w:bCs/>
          <w:u w:val="single"/>
        </w:rPr>
        <w:t xml:space="preserve"> </w:t>
      </w:r>
      <w:r w:rsidRPr="00C77B02">
        <w:rPr>
          <w:b/>
          <w:bCs/>
          <w:u w:val="single"/>
          <w:rtl/>
        </w:rPr>
        <w:t>ניצולי</w:t>
      </w:r>
      <w:r w:rsidRPr="00C77B02">
        <w:rPr>
          <w:rFonts w:hint="cs"/>
          <w:b/>
          <w:bCs/>
          <w:u w:val="single"/>
        </w:rPr>
        <w:t xml:space="preserve"> </w:t>
      </w:r>
      <w:r w:rsidRPr="00C77B02">
        <w:rPr>
          <w:b/>
          <w:bCs/>
          <w:u w:val="single"/>
          <w:rtl/>
        </w:rPr>
        <w:t>השואה</w:t>
      </w:r>
    </w:p>
    <w:p w:rsidR="00007864" w:rsidRDefault="00007864" w:rsidP="0058349D">
      <w:pPr>
        <w:spacing w:after="0" w:line="276" w:lineRule="auto"/>
        <w:rPr>
          <w:rFonts w:eastAsia="Times New Roman"/>
          <w:rtl/>
        </w:rPr>
      </w:pPr>
      <w:r>
        <w:rPr>
          <w:rFonts w:hint="cs"/>
          <w:rtl/>
        </w:rPr>
        <w:t xml:space="preserve">הרשות לזכויות ניצולי השואה </w:t>
      </w:r>
      <w:r w:rsidRPr="00952C88">
        <w:rPr>
          <w:rFonts w:hint="cs"/>
          <w:rtl/>
        </w:rPr>
        <w:t>(להלן: "</w:t>
      </w:r>
      <w:r w:rsidRPr="00C77B02">
        <w:rPr>
          <w:rFonts w:hint="cs"/>
          <w:b/>
          <w:bCs/>
          <w:rtl/>
        </w:rPr>
        <w:t>הרשות</w:t>
      </w:r>
      <w:r w:rsidRPr="00952C88">
        <w:rPr>
          <w:rFonts w:hint="cs"/>
          <w:rtl/>
        </w:rPr>
        <w:t xml:space="preserve">") </w:t>
      </w:r>
      <w:r w:rsidR="001F0BE9">
        <w:rPr>
          <w:rFonts w:hint="cs"/>
          <w:rtl/>
        </w:rPr>
        <w:t>מבקשת בזאת לקבל הצעות</w:t>
      </w:r>
      <w:r w:rsidR="00952C88" w:rsidRPr="00952C88">
        <w:rPr>
          <w:rFonts w:hint="cs"/>
          <w:rtl/>
        </w:rPr>
        <w:t xml:space="preserve"> למתן שירותי </w:t>
      </w:r>
      <w:r w:rsidR="00C77B02" w:rsidRPr="00C60900">
        <w:rPr>
          <w:rFonts w:ascii="David" w:hAnsi="David" w:hint="cs"/>
          <w:rtl/>
        </w:rPr>
        <w:t>אבחון רפואי</w:t>
      </w:r>
      <w:r w:rsidR="00C77B02" w:rsidRPr="00C60900">
        <w:rPr>
          <w:rFonts w:ascii="David" w:hAnsi="David"/>
          <w:rtl/>
        </w:rPr>
        <w:t xml:space="preserve"> </w:t>
      </w:r>
      <w:r w:rsidR="00C77B02" w:rsidRPr="00C60900">
        <w:rPr>
          <w:rFonts w:ascii="David" w:hAnsi="David" w:hint="cs"/>
          <w:rtl/>
        </w:rPr>
        <w:t xml:space="preserve">ו/או </w:t>
      </w:r>
      <w:r w:rsidR="00C77B02" w:rsidRPr="00C60900">
        <w:rPr>
          <w:rFonts w:ascii="David" w:hAnsi="David"/>
          <w:rtl/>
        </w:rPr>
        <w:t>ייעוץ</w:t>
      </w:r>
      <w:r w:rsidR="00E5298F">
        <w:rPr>
          <w:rFonts w:hint="cs"/>
          <w:rtl/>
        </w:rPr>
        <w:t xml:space="preserve">, </w:t>
      </w:r>
      <w:proofErr w:type="spellStart"/>
      <w:r>
        <w:rPr>
          <w:rFonts w:hint="cs"/>
          <w:rtl/>
        </w:rPr>
        <w:t>הכל</w:t>
      </w:r>
      <w:proofErr w:type="spellEnd"/>
      <w:r>
        <w:rPr>
          <w:rFonts w:hint="cs"/>
          <w:rtl/>
        </w:rPr>
        <w:t xml:space="preserve"> כמפורט </w:t>
      </w:r>
      <w:r w:rsidR="0065506F">
        <w:rPr>
          <w:rFonts w:hint="cs"/>
          <w:rtl/>
        </w:rPr>
        <w:t xml:space="preserve">בהרחבה </w:t>
      </w:r>
      <w:r>
        <w:rPr>
          <w:rFonts w:hint="cs"/>
          <w:rtl/>
        </w:rPr>
        <w:t>במסמכי המכרז.</w:t>
      </w:r>
    </w:p>
    <w:p w:rsidR="00C053EB" w:rsidRDefault="00C053EB" w:rsidP="00FD0B97">
      <w:pPr>
        <w:pStyle w:val="a7"/>
        <w:numPr>
          <w:ilvl w:val="0"/>
          <w:numId w:val="13"/>
        </w:numPr>
        <w:spacing w:after="0" w:line="276" w:lineRule="auto"/>
        <w:rPr>
          <w:rFonts w:eastAsia="Times New Roman"/>
        </w:rPr>
      </w:pPr>
      <w:r w:rsidRPr="00C053EB">
        <w:rPr>
          <w:rFonts w:ascii="Arial" w:eastAsia="Times New Roman" w:hAnsi="Arial" w:hint="cs"/>
          <w:rtl/>
        </w:rPr>
        <w:t xml:space="preserve">תקופת ההתקשרות </w:t>
      </w:r>
      <w:r>
        <w:rPr>
          <w:rFonts w:ascii="Arial" w:eastAsia="Times New Roman" w:hAnsi="Arial" w:hint="cs"/>
          <w:rtl/>
        </w:rPr>
        <w:t xml:space="preserve">עם הזוכה תהא </w:t>
      </w:r>
      <w:r w:rsidR="00FD0B97">
        <w:rPr>
          <w:rFonts w:ascii="Arial" w:eastAsia="Times New Roman" w:hAnsi="Arial" w:hint="cs"/>
          <w:rtl/>
        </w:rPr>
        <w:t>ל</w:t>
      </w:r>
      <w:r w:rsidRPr="00C053EB">
        <w:rPr>
          <w:rFonts w:ascii="Arial" w:eastAsia="Times New Roman" w:hAnsi="Arial" w:hint="cs"/>
          <w:rtl/>
        </w:rPr>
        <w:t>שנה, החל מיום החתימה על הסכם ההתקשרות עם המציע אשר ייבחר על ידי המזמין לביצוע השירותים נשוא מכרז זה.</w:t>
      </w:r>
    </w:p>
    <w:p w:rsidR="00C053EB" w:rsidRDefault="00C053EB" w:rsidP="0058349D">
      <w:pPr>
        <w:pStyle w:val="a7"/>
        <w:numPr>
          <w:ilvl w:val="0"/>
          <w:numId w:val="13"/>
        </w:numPr>
        <w:spacing w:after="0" w:line="276" w:lineRule="auto"/>
        <w:rPr>
          <w:rFonts w:ascii="Arial" w:eastAsia="Times New Roman" w:hAnsi="Arial"/>
        </w:rPr>
      </w:pPr>
      <w:r w:rsidRPr="00C053EB">
        <w:rPr>
          <w:rFonts w:ascii="Arial" w:eastAsia="Times New Roman" w:hAnsi="Arial" w:hint="cs"/>
          <w:rtl/>
        </w:rPr>
        <w:t xml:space="preserve">המזמין יהיה רשאי, לפי שיקול דעתו הבלעדי, להאריך את תקופת ההתקשרות בתקופות נוספות, ובאופן שסך כל תקופת ההתקשרות לא </w:t>
      </w:r>
      <w:r w:rsidR="00952C88">
        <w:rPr>
          <w:rFonts w:ascii="Arial" w:eastAsia="Times New Roman" w:hAnsi="Arial" w:hint="cs"/>
          <w:rtl/>
        </w:rPr>
        <w:t>י</w:t>
      </w:r>
      <w:r w:rsidRPr="00C053EB">
        <w:rPr>
          <w:rFonts w:ascii="Arial" w:eastAsia="Times New Roman" w:hAnsi="Arial" w:hint="cs"/>
          <w:rtl/>
        </w:rPr>
        <w:t xml:space="preserve">עלה על </w:t>
      </w:r>
      <w:r w:rsidR="00C77B02">
        <w:rPr>
          <w:rFonts w:ascii="Arial" w:eastAsia="Times New Roman" w:hAnsi="Arial" w:hint="cs"/>
          <w:rtl/>
        </w:rPr>
        <w:t>חמש</w:t>
      </w:r>
      <w:r w:rsidRPr="00C053EB">
        <w:rPr>
          <w:rFonts w:ascii="Arial" w:eastAsia="Times New Roman" w:hAnsi="Arial" w:hint="cs"/>
          <w:rtl/>
        </w:rPr>
        <w:t xml:space="preserve"> שנים</w:t>
      </w:r>
      <w:r>
        <w:rPr>
          <w:rFonts w:ascii="Arial" w:eastAsia="Times New Roman" w:hAnsi="Arial" w:hint="cs"/>
          <w:rtl/>
        </w:rPr>
        <w:t>.</w:t>
      </w:r>
    </w:p>
    <w:p w:rsidR="00C053EB" w:rsidRDefault="00007864" w:rsidP="00C053EB">
      <w:pPr>
        <w:pStyle w:val="a7"/>
        <w:numPr>
          <w:ilvl w:val="0"/>
          <w:numId w:val="13"/>
        </w:numPr>
        <w:spacing w:after="0" w:line="276" w:lineRule="auto"/>
        <w:rPr>
          <w:rFonts w:ascii="Arial" w:eastAsia="Times New Roman" w:hAnsi="Arial"/>
        </w:rPr>
      </w:pPr>
      <w:r w:rsidRPr="00C053EB">
        <w:rPr>
          <w:rFonts w:ascii="Arial" w:eastAsia="Times New Roman" w:hAnsi="Arial"/>
          <w:rtl/>
        </w:rPr>
        <w:t xml:space="preserve">תנאי סף להשתתפות במכרז:  </w:t>
      </w:r>
    </w:p>
    <w:p w:rsidR="00510664" w:rsidRPr="00510664" w:rsidRDefault="00C77B02" w:rsidP="0058349D">
      <w:pPr>
        <w:numPr>
          <w:ilvl w:val="1"/>
          <w:numId w:val="14"/>
        </w:numPr>
        <w:overflowPunct w:val="0"/>
        <w:autoSpaceDE w:val="0"/>
        <w:autoSpaceDN w:val="0"/>
        <w:adjustRightInd w:val="0"/>
        <w:spacing w:before="0" w:after="0"/>
        <w:ind w:left="714"/>
        <w:rPr>
          <w:rFonts w:ascii="David" w:hAnsi="David"/>
          <w:u w:val="single"/>
          <w:rtl/>
        </w:rPr>
      </w:pPr>
      <w:r w:rsidRPr="00F15E7C">
        <w:rPr>
          <w:rFonts w:ascii="David" w:hAnsi="David"/>
          <w:rtl/>
        </w:rPr>
        <w:t xml:space="preserve">המציע הינו רופא מומחה, בעל </w:t>
      </w:r>
      <w:r w:rsidRPr="007D5576">
        <w:rPr>
          <w:rFonts w:ascii="David" w:hAnsi="David"/>
          <w:u w:val="single"/>
          <w:rtl/>
        </w:rPr>
        <w:t>רישיון תקף לעסוק ברפואה</w:t>
      </w:r>
      <w:r w:rsidRPr="00F15E7C">
        <w:rPr>
          <w:rFonts w:ascii="David" w:hAnsi="David"/>
          <w:rtl/>
        </w:rPr>
        <w:t xml:space="preserve">, ובעל </w:t>
      </w:r>
      <w:r w:rsidRPr="007D5576">
        <w:rPr>
          <w:rFonts w:ascii="David" w:hAnsi="David"/>
          <w:u w:val="single"/>
          <w:rtl/>
        </w:rPr>
        <w:t>תואר מומחה</w:t>
      </w:r>
      <w:r w:rsidRPr="00F15E7C">
        <w:rPr>
          <w:rFonts w:ascii="David" w:hAnsi="David"/>
          <w:rtl/>
        </w:rPr>
        <w:t xml:space="preserve"> ב</w:t>
      </w:r>
      <w:r w:rsidRPr="00F15E7C">
        <w:rPr>
          <w:rFonts w:ascii="David" w:hAnsi="David" w:hint="cs"/>
          <w:rtl/>
        </w:rPr>
        <w:t xml:space="preserve">תחום מומחיותו </w:t>
      </w:r>
      <w:r w:rsidRPr="00F15E7C">
        <w:rPr>
          <w:rFonts w:ascii="David" w:hAnsi="David"/>
          <w:rtl/>
        </w:rPr>
        <w:t>כמשמעו בתקנות הרופאים (אישור תואר מומחה ובחינות) התשל"ג-1973</w:t>
      </w:r>
      <w:r>
        <w:rPr>
          <w:rFonts w:ascii="David" w:hAnsi="David" w:hint="cs"/>
          <w:rtl/>
        </w:rPr>
        <w:t xml:space="preserve">, </w:t>
      </w:r>
      <w:r w:rsidR="0058349D">
        <w:rPr>
          <w:rFonts w:ascii="David" w:hAnsi="David" w:hint="cs"/>
          <w:u w:val="single"/>
          <w:rtl/>
        </w:rPr>
        <w:t>ב</w:t>
      </w:r>
      <w:r w:rsidRPr="007D5576">
        <w:rPr>
          <w:rFonts w:ascii="David" w:hAnsi="David" w:hint="eastAsia"/>
          <w:u w:val="single"/>
          <w:rtl/>
        </w:rPr>
        <w:t>אחד</w:t>
      </w:r>
      <w:r w:rsidRPr="007D5576">
        <w:rPr>
          <w:rFonts w:ascii="David" w:hAnsi="David"/>
          <w:u w:val="single"/>
          <w:rtl/>
        </w:rPr>
        <w:t xml:space="preserve"> </w:t>
      </w:r>
      <w:r w:rsidR="00510664">
        <w:rPr>
          <w:rFonts w:ascii="David" w:hAnsi="David" w:hint="eastAsia"/>
          <w:u w:val="single"/>
          <w:rtl/>
        </w:rPr>
        <w:t>מ</w:t>
      </w:r>
      <w:r w:rsidRPr="00D272C2">
        <w:rPr>
          <w:rFonts w:ascii="David" w:hAnsi="David" w:hint="eastAsia"/>
          <w:u w:val="single"/>
          <w:rtl/>
        </w:rPr>
        <w:t>תחומי</w:t>
      </w:r>
      <w:r w:rsidRPr="00D272C2">
        <w:rPr>
          <w:rFonts w:ascii="David" w:hAnsi="David" w:hint="cs"/>
          <w:u w:val="single"/>
          <w:rtl/>
        </w:rPr>
        <w:t xml:space="preserve"> </w:t>
      </w:r>
      <w:r w:rsidRPr="0092430C">
        <w:rPr>
          <w:rFonts w:ascii="David" w:hAnsi="David" w:hint="eastAsia"/>
          <w:rtl/>
        </w:rPr>
        <w:t>ההתמחות</w:t>
      </w:r>
      <w:r w:rsidR="00510664">
        <w:rPr>
          <w:rFonts w:ascii="David" w:hAnsi="David" w:hint="cs"/>
          <w:rtl/>
        </w:rPr>
        <w:t xml:space="preserve">: </w:t>
      </w:r>
      <w:r w:rsidR="00510664" w:rsidRPr="00510664">
        <w:rPr>
          <w:b/>
          <w:bCs/>
          <w:rtl/>
        </w:rPr>
        <w:t xml:space="preserve">אורתופדיה; נוירולוגיה; </w:t>
      </w:r>
      <w:proofErr w:type="spellStart"/>
      <w:r w:rsidR="00510664" w:rsidRPr="00510664">
        <w:rPr>
          <w:rFonts w:hint="eastAsia"/>
          <w:b/>
          <w:bCs/>
          <w:rtl/>
        </w:rPr>
        <w:t>א</w:t>
      </w:r>
      <w:r w:rsidR="00510664" w:rsidRPr="00510664">
        <w:rPr>
          <w:b/>
          <w:bCs/>
          <w:rtl/>
        </w:rPr>
        <w:t>.א.ג</w:t>
      </w:r>
      <w:proofErr w:type="spellEnd"/>
      <w:r w:rsidR="00510664" w:rsidRPr="00510664">
        <w:rPr>
          <w:b/>
          <w:bCs/>
          <w:rtl/>
        </w:rPr>
        <w:t xml:space="preserve">; </w:t>
      </w:r>
      <w:r w:rsidR="00510664" w:rsidRPr="00510664">
        <w:rPr>
          <w:rFonts w:hint="eastAsia"/>
          <w:b/>
          <w:bCs/>
          <w:rtl/>
        </w:rPr>
        <w:t>עור</w:t>
      </w:r>
      <w:r w:rsidR="00510664" w:rsidRPr="00510664">
        <w:rPr>
          <w:b/>
          <w:bCs/>
          <w:rtl/>
        </w:rPr>
        <w:t xml:space="preserve">; </w:t>
      </w:r>
      <w:r w:rsidR="00510664" w:rsidRPr="00510664">
        <w:rPr>
          <w:rFonts w:hint="eastAsia"/>
          <w:b/>
          <w:bCs/>
          <w:rtl/>
        </w:rPr>
        <w:t>עיניים</w:t>
      </w:r>
      <w:r w:rsidR="00510664" w:rsidRPr="00510664">
        <w:rPr>
          <w:b/>
          <w:bCs/>
          <w:rtl/>
        </w:rPr>
        <w:t xml:space="preserve">; </w:t>
      </w:r>
      <w:r w:rsidR="00510664" w:rsidRPr="00510664">
        <w:rPr>
          <w:rFonts w:hint="eastAsia"/>
          <w:b/>
          <w:bCs/>
          <w:rtl/>
        </w:rPr>
        <w:t>שיניים</w:t>
      </w:r>
      <w:r w:rsidR="00510664" w:rsidRPr="00510664">
        <w:rPr>
          <w:b/>
          <w:bCs/>
          <w:rtl/>
        </w:rPr>
        <w:t xml:space="preserve">; </w:t>
      </w:r>
      <w:r w:rsidR="00510664" w:rsidRPr="00510664">
        <w:rPr>
          <w:rFonts w:hint="eastAsia"/>
          <w:b/>
          <w:bCs/>
          <w:rtl/>
        </w:rPr>
        <w:t>ריאות</w:t>
      </w:r>
      <w:r w:rsidR="0058349D">
        <w:rPr>
          <w:rFonts w:hint="cs"/>
          <w:b/>
          <w:bCs/>
          <w:rtl/>
        </w:rPr>
        <w:t xml:space="preserve">; </w:t>
      </w:r>
      <w:r w:rsidR="00510664" w:rsidRPr="00510664">
        <w:rPr>
          <w:rFonts w:hint="cs"/>
          <w:b/>
          <w:bCs/>
          <w:rtl/>
        </w:rPr>
        <w:t>אונקול</w:t>
      </w:r>
      <w:r w:rsidR="0058349D">
        <w:rPr>
          <w:rFonts w:hint="cs"/>
          <w:b/>
          <w:bCs/>
          <w:rtl/>
        </w:rPr>
        <w:t>וגיה; ראומטולוגיה; רפואה פנימית;</w:t>
      </w:r>
      <w:r w:rsidR="00510664" w:rsidRPr="00510664">
        <w:rPr>
          <w:rFonts w:hint="cs"/>
          <w:b/>
          <w:bCs/>
          <w:rtl/>
        </w:rPr>
        <w:t xml:space="preserve"> ואנדוקרינולוגיה</w:t>
      </w:r>
      <w:r w:rsidR="00510664">
        <w:rPr>
          <w:rFonts w:hint="cs"/>
          <w:rtl/>
        </w:rPr>
        <w:t xml:space="preserve">, </w:t>
      </w:r>
      <w:proofErr w:type="spellStart"/>
      <w:r w:rsidR="00510664">
        <w:rPr>
          <w:rFonts w:hint="cs"/>
          <w:rtl/>
        </w:rPr>
        <w:t>הכל</w:t>
      </w:r>
      <w:proofErr w:type="spellEnd"/>
      <w:r w:rsidR="00510664">
        <w:rPr>
          <w:rFonts w:hint="cs"/>
          <w:rtl/>
        </w:rPr>
        <w:t xml:space="preserve"> כמפורט במכרז.</w:t>
      </w:r>
    </w:p>
    <w:p w:rsidR="00C77B02" w:rsidRDefault="00C77B02" w:rsidP="00C77B02">
      <w:pPr>
        <w:numPr>
          <w:ilvl w:val="1"/>
          <w:numId w:val="14"/>
        </w:numPr>
        <w:overflowPunct w:val="0"/>
        <w:autoSpaceDE w:val="0"/>
        <w:autoSpaceDN w:val="0"/>
        <w:adjustRightInd w:val="0"/>
        <w:spacing w:before="0" w:after="0"/>
        <w:ind w:left="714"/>
      </w:pPr>
      <w:r>
        <w:rPr>
          <w:rFonts w:hint="cs"/>
          <w:rtl/>
        </w:rPr>
        <w:t xml:space="preserve">המציע הינו </w:t>
      </w:r>
      <w:r>
        <w:rPr>
          <w:rtl/>
        </w:rPr>
        <w:t xml:space="preserve">בעל </w:t>
      </w:r>
      <w:r w:rsidRPr="0092430C">
        <w:rPr>
          <w:rtl/>
        </w:rPr>
        <w:t>ניסיון בעבודה קלינית</w:t>
      </w:r>
      <w:r>
        <w:rPr>
          <w:rtl/>
        </w:rPr>
        <w:t xml:space="preserve"> כמומחה</w:t>
      </w:r>
      <w:r>
        <w:rPr>
          <w:rFonts w:hint="cs"/>
          <w:rtl/>
        </w:rPr>
        <w:t xml:space="preserve"> בתחום מומחיותו</w:t>
      </w:r>
      <w:r>
        <w:rPr>
          <w:rtl/>
        </w:rPr>
        <w:t xml:space="preserve">, </w:t>
      </w:r>
      <w:r w:rsidRPr="0092430C">
        <w:rPr>
          <w:rtl/>
        </w:rPr>
        <w:t xml:space="preserve">במשך </w:t>
      </w:r>
      <w:r w:rsidRPr="0092430C">
        <w:rPr>
          <w:rFonts w:hint="eastAsia"/>
          <w:rtl/>
        </w:rPr>
        <w:t>ש</w:t>
      </w:r>
      <w:r w:rsidRPr="0092430C">
        <w:rPr>
          <w:rFonts w:hint="cs"/>
          <w:rtl/>
        </w:rPr>
        <w:t xml:space="preserve">לוש שנים נוספות </w:t>
      </w:r>
      <w:r w:rsidRPr="0092430C">
        <w:rPr>
          <w:rtl/>
        </w:rPr>
        <w:t>לפחות</w:t>
      </w:r>
      <w:r>
        <w:rPr>
          <w:rtl/>
        </w:rPr>
        <w:t>.</w:t>
      </w:r>
    </w:p>
    <w:p w:rsidR="00C77B02" w:rsidRDefault="00C77B02" w:rsidP="00C77B02">
      <w:pPr>
        <w:numPr>
          <w:ilvl w:val="1"/>
          <w:numId w:val="14"/>
        </w:numPr>
        <w:overflowPunct w:val="0"/>
        <w:autoSpaceDE w:val="0"/>
        <w:autoSpaceDN w:val="0"/>
        <w:adjustRightInd w:val="0"/>
        <w:spacing w:before="0" w:after="0"/>
        <w:ind w:left="714"/>
      </w:pPr>
      <w:r>
        <w:rPr>
          <w:rFonts w:hint="cs"/>
          <w:rtl/>
        </w:rPr>
        <w:t xml:space="preserve">המציע הנו בעל ניסיון של </w:t>
      </w:r>
      <w:r>
        <w:rPr>
          <w:rFonts w:hint="cs"/>
          <w:u w:val="single"/>
          <w:rtl/>
        </w:rPr>
        <w:t>שנה</w:t>
      </w:r>
      <w:r w:rsidRPr="00E2378E">
        <w:rPr>
          <w:rFonts w:hint="cs"/>
          <w:rtl/>
        </w:rPr>
        <w:t xml:space="preserve"> </w:t>
      </w:r>
      <w:r w:rsidRPr="000803E8">
        <w:rPr>
          <w:rFonts w:hint="cs"/>
          <w:rtl/>
        </w:rPr>
        <w:t>כחבר וועדה רפואית הפוסקת אחוזי נכות בהתאם לתק</w:t>
      </w:r>
      <w:r w:rsidRPr="000803E8">
        <w:rPr>
          <w:rtl/>
        </w:rPr>
        <w:t>נות הביטוח הלאומי (קביעת דרגת נכות לנפגעי עבודה)</w:t>
      </w:r>
      <w:r>
        <w:rPr>
          <w:rFonts w:hint="cs"/>
          <w:rtl/>
        </w:rPr>
        <w:t xml:space="preserve">, </w:t>
      </w:r>
      <w:r w:rsidRPr="000803E8">
        <w:rPr>
          <w:rtl/>
        </w:rPr>
        <w:t>תשט"ז-1956</w:t>
      </w:r>
      <w:r>
        <w:rPr>
          <w:rFonts w:hint="cs"/>
          <w:rtl/>
        </w:rPr>
        <w:t>;</w:t>
      </w:r>
      <w:r w:rsidRPr="000803E8">
        <w:rPr>
          <w:rFonts w:hint="cs"/>
          <w:rtl/>
        </w:rPr>
        <w:t xml:space="preserve"> או </w:t>
      </w:r>
      <w:r w:rsidRPr="000803E8">
        <w:rPr>
          <w:rtl/>
        </w:rPr>
        <w:t>תקנות הנכים (מבחנים לקביעת דרגות נכות), תש"ל</w:t>
      </w:r>
      <w:r w:rsidRPr="000803E8">
        <w:rPr>
          <w:rFonts w:hint="cs"/>
          <w:rtl/>
        </w:rPr>
        <w:t>-</w:t>
      </w:r>
      <w:r>
        <w:rPr>
          <w:rFonts w:hint="cs"/>
          <w:rtl/>
        </w:rPr>
        <w:t xml:space="preserve">1969; או תקנות נכי רדיפות הנאצים (קביעת דרגת נכות), תשמ"ד-1983; </w:t>
      </w:r>
    </w:p>
    <w:p w:rsidR="00C77B02" w:rsidRDefault="00C77B02" w:rsidP="00C77B02">
      <w:pPr>
        <w:ind w:left="714"/>
        <w:rPr>
          <w:rtl/>
        </w:rPr>
      </w:pPr>
      <w:r w:rsidRPr="007D5576">
        <w:rPr>
          <w:rFonts w:hint="eastAsia"/>
          <w:b/>
          <w:bCs/>
          <w:rtl/>
        </w:rPr>
        <w:t>ו</w:t>
      </w:r>
      <w:r w:rsidRPr="007D5576">
        <w:rPr>
          <w:b/>
          <w:bCs/>
          <w:rtl/>
        </w:rPr>
        <w:t>/או</w:t>
      </w:r>
      <w:r>
        <w:rPr>
          <w:rFonts w:hint="cs"/>
          <w:rtl/>
        </w:rPr>
        <w:t xml:space="preserve"> בעל ניסיון של </w:t>
      </w:r>
      <w:r>
        <w:rPr>
          <w:rFonts w:hint="cs"/>
          <w:u w:val="single"/>
          <w:rtl/>
        </w:rPr>
        <w:t>שנה</w:t>
      </w:r>
      <w:r w:rsidRPr="00F97CCC">
        <w:rPr>
          <w:rFonts w:hint="cs"/>
          <w:rtl/>
        </w:rPr>
        <w:t xml:space="preserve"> </w:t>
      </w:r>
      <w:r>
        <w:rPr>
          <w:rFonts w:hint="cs"/>
          <w:rtl/>
        </w:rPr>
        <w:t xml:space="preserve">במתן המלצות לקביעת דרגת נכות ושיעורה, לוועדות רפואיות </w:t>
      </w:r>
      <w:r w:rsidRPr="00341C61">
        <w:rPr>
          <w:rFonts w:hint="cs"/>
          <w:rtl/>
        </w:rPr>
        <w:t>שפועלות בהתאם לתקנות האמורות;</w:t>
      </w:r>
    </w:p>
    <w:p w:rsidR="00C77B02" w:rsidRDefault="00C77B02" w:rsidP="00C77B02">
      <w:pPr>
        <w:ind w:left="714"/>
      </w:pPr>
      <w:r w:rsidRPr="00BD02B2">
        <w:rPr>
          <w:rFonts w:hint="cs"/>
          <w:b/>
          <w:bCs/>
          <w:rtl/>
        </w:rPr>
        <w:t>ו/או</w:t>
      </w:r>
      <w:r>
        <w:rPr>
          <w:rFonts w:hint="cs"/>
          <w:rtl/>
        </w:rPr>
        <w:t xml:space="preserve"> בוגר תכנית הסמכה להכשרת רופא לקביעת דרגת נכות;</w:t>
      </w:r>
    </w:p>
    <w:p w:rsidR="00C77B02" w:rsidRPr="00C77B02" w:rsidRDefault="00C77B02" w:rsidP="00C77B02">
      <w:pPr>
        <w:pStyle w:val="a7"/>
        <w:numPr>
          <w:ilvl w:val="1"/>
          <w:numId w:val="14"/>
        </w:numPr>
        <w:overflowPunct w:val="0"/>
        <w:autoSpaceDE w:val="0"/>
        <w:autoSpaceDN w:val="0"/>
        <w:adjustRightInd w:val="0"/>
        <w:spacing w:before="0" w:after="0"/>
        <w:ind w:left="714"/>
        <w:contextualSpacing w:val="0"/>
        <w:textAlignment w:val="baseline"/>
        <w:rPr>
          <w:rFonts w:eastAsia="Times New Roman"/>
        </w:rPr>
      </w:pPr>
      <w:r>
        <w:rPr>
          <w:rFonts w:ascii="David" w:hAnsi="David" w:hint="cs"/>
          <w:rtl/>
        </w:rPr>
        <w:t>המצאת אישורים בהתאם</w:t>
      </w:r>
      <w:r w:rsidRPr="00F337BE">
        <w:rPr>
          <w:rFonts w:ascii="David" w:hAnsi="David"/>
          <w:rtl/>
        </w:rPr>
        <w:t xml:space="preserve"> </w:t>
      </w:r>
      <w:r>
        <w:rPr>
          <w:rFonts w:ascii="David" w:hAnsi="David" w:hint="cs"/>
          <w:rtl/>
        </w:rPr>
        <w:t>ל</w:t>
      </w:r>
      <w:r w:rsidRPr="00F337BE">
        <w:rPr>
          <w:rFonts w:ascii="David" w:hAnsi="David" w:hint="eastAsia"/>
          <w:rtl/>
        </w:rPr>
        <w:t>חוק</w:t>
      </w:r>
      <w:r w:rsidRPr="00F337BE">
        <w:rPr>
          <w:rFonts w:ascii="David" w:hAnsi="David"/>
          <w:rtl/>
        </w:rPr>
        <w:t xml:space="preserve"> </w:t>
      </w:r>
      <w:r w:rsidRPr="00F337BE">
        <w:rPr>
          <w:rFonts w:ascii="David" w:hAnsi="David" w:hint="eastAsia"/>
          <w:rtl/>
        </w:rPr>
        <w:t>עסקאות</w:t>
      </w:r>
      <w:r w:rsidRPr="00F337BE">
        <w:rPr>
          <w:rFonts w:ascii="David" w:hAnsi="David"/>
          <w:rtl/>
        </w:rPr>
        <w:t xml:space="preserve"> </w:t>
      </w:r>
      <w:r w:rsidRPr="00F337BE">
        <w:rPr>
          <w:rFonts w:ascii="David" w:hAnsi="David" w:hint="eastAsia"/>
          <w:rtl/>
        </w:rPr>
        <w:t>גופים</w:t>
      </w:r>
      <w:r w:rsidRPr="00F337BE">
        <w:rPr>
          <w:rFonts w:ascii="David" w:hAnsi="David"/>
          <w:rtl/>
        </w:rPr>
        <w:t xml:space="preserve"> </w:t>
      </w:r>
      <w:r w:rsidRPr="00F337BE">
        <w:rPr>
          <w:rFonts w:ascii="David" w:hAnsi="David" w:hint="eastAsia"/>
          <w:rtl/>
        </w:rPr>
        <w:t>ציבוריים</w:t>
      </w:r>
      <w:r w:rsidRPr="00F337BE">
        <w:rPr>
          <w:rFonts w:ascii="David" w:hAnsi="David"/>
          <w:rtl/>
        </w:rPr>
        <w:t xml:space="preserve">, </w:t>
      </w:r>
      <w:r w:rsidRPr="00F337BE">
        <w:rPr>
          <w:rFonts w:ascii="David" w:hAnsi="David" w:hint="eastAsia"/>
          <w:rtl/>
        </w:rPr>
        <w:t>התשל</w:t>
      </w:r>
      <w:r w:rsidRPr="00F337BE">
        <w:rPr>
          <w:rFonts w:ascii="David" w:hAnsi="David"/>
          <w:rtl/>
        </w:rPr>
        <w:t>"ו-1976</w:t>
      </w:r>
      <w:r>
        <w:rPr>
          <w:rFonts w:ascii="David" w:hAnsi="David" w:hint="cs"/>
          <w:rtl/>
        </w:rPr>
        <w:t>.</w:t>
      </w:r>
    </w:p>
    <w:p w:rsidR="00264337" w:rsidRPr="00157447" w:rsidRDefault="00264337" w:rsidP="00264337">
      <w:pPr>
        <w:pStyle w:val="a7"/>
        <w:numPr>
          <w:ilvl w:val="0"/>
          <w:numId w:val="13"/>
        </w:numPr>
        <w:spacing w:after="0" w:line="276" w:lineRule="auto"/>
        <w:rPr>
          <w:rFonts w:eastAsia="Times New Roman"/>
        </w:rPr>
      </w:pPr>
      <w:r w:rsidRPr="00157447">
        <w:rPr>
          <w:rFonts w:ascii="Arial" w:eastAsia="Times New Roman" w:hAnsi="Arial"/>
          <w:rtl/>
        </w:rPr>
        <w:t>את מסמכי המכרז ניתן ל</w:t>
      </w:r>
      <w:r w:rsidRPr="00157447">
        <w:rPr>
          <w:rFonts w:ascii="Arial" w:eastAsia="Times New Roman" w:hAnsi="Arial" w:hint="cs"/>
          <w:rtl/>
        </w:rPr>
        <w:t>הוריד</w:t>
      </w:r>
      <w:r w:rsidRPr="00157447">
        <w:rPr>
          <w:rFonts w:ascii="Arial" w:eastAsia="Times New Roman" w:hAnsi="Arial"/>
          <w:rtl/>
        </w:rPr>
        <w:t xml:space="preserve"> </w:t>
      </w:r>
      <w:r w:rsidRPr="00157447">
        <w:rPr>
          <w:rFonts w:ascii="Arial" w:eastAsia="Times New Roman" w:hAnsi="Arial" w:hint="cs"/>
          <w:rtl/>
        </w:rPr>
        <w:t>מ</w:t>
      </w:r>
      <w:r w:rsidRPr="00157447">
        <w:rPr>
          <w:rFonts w:ascii="Arial" w:eastAsia="Times New Roman" w:hAnsi="Arial"/>
          <w:rtl/>
        </w:rPr>
        <w:t xml:space="preserve">אתר האינטרנט </w:t>
      </w:r>
      <w:r w:rsidRPr="00157447">
        <w:rPr>
          <w:rFonts w:ascii="Arial" w:eastAsia="Times New Roman" w:hAnsi="Arial" w:hint="cs"/>
          <w:rtl/>
        </w:rPr>
        <w:t xml:space="preserve">של הרשות לזכויות ניצולי השואה </w:t>
      </w:r>
      <w:r w:rsidRPr="00157447">
        <w:rPr>
          <w:rFonts w:ascii="Arial" w:eastAsia="Times New Roman" w:hAnsi="Arial"/>
          <w:rtl/>
        </w:rPr>
        <w:t>שכתובתו:</w:t>
      </w:r>
      <w:r w:rsidRPr="00157447">
        <w:rPr>
          <w:rFonts w:ascii="Arial" w:eastAsia="Times New Roman" w:hAnsi="Arial" w:hint="cs"/>
          <w:rtl/>
        </w:rPr>
        <w:t xml:space="preserve"> </w:t>
      </w:r>
      <w:hyperlink r:id="rId6" w:history="1">
        <w:r>
          <w:rPr>
            <w:rStyle w:val="Hyperlink"/>
          </w:rPr>
          <w:t>https://www.gov.il/he/Departments/holocaust-survivors-rights</w:t>
        </w:r>
      </w:hyperlink>
      <w:r w:rsidRPr="00157447">
        <w:rPr>
          <w:rFonts w:eastAsia="Times New Roman" w:hint="cs"/>
          <w:rtl/>
        </w:rPr>
        <w:t xml:space="preserve">, תחת "פרסומים" וכן מאתר מנהל הרכש הממשלתי שכתובתו: </w:t>
      </w:r>
      <w:hyperlink r:id="rId7" w:history="1">
        <w:r w:rsidRPr="005F16BF">
          <w:rPr>
            <w:rStyle w:val="Hyperlink"/>
          </w:rPr>
          <w:t>www.mr.gov</w:t>
        </w:r>
        <w:r w:rsidRPr="00157447">
          <w:rPr>
            <w:rStyle w:val="Hyperlink"/>
            <w:rFonts w:asciiTheme="minorBidi" w:hAnsiTheme="minorBidi" w:cstheme="minorBidi"/>
          </w:rPr>
          <w:t>.il</w:t>
        </w:r>
      </w:hyperlink>
      <w:r w:rsidRPr="00157447">
        <w:rPr>
          <w:rFonts w:eastAsia="Times New Roman" w:hint="cs"/>
          <w:rtl/>
        </w:rPr>
        <w:t xml:space="preserve">. </w:t>
      </w:r>
      <w:r>
        <w:rPr>
          <w:rFonts w:hint="cs"/>
          <w:rtl/>
        </w:rPr>
        <w:t>יצוין כי כל שינוי במסמכי המכרז יפורסם באתרי האינטרנט הנ"ל.</w:t>
      </w:r>
    </w:p>
    <w:p w:rsidR="00264337" w:rsidRPr="00264337" w:rsidRDefault="00264337" w:rsidP="00264337">
      <w:pPr>
        <w:pStyle w:val="a7"/>
        <w:spacing w:after="100" w:afterAutospacing="1" w:line="276" w:lineRule="auto"/>
        <w:ind w:left="360"/>
        <w:rPr>
          <w:rFonts w:ascii="Arial" w:eastAsia="Times New Roman" w:hAnsi="Arial"/>
        </w:rPr>
      </w:pPr>
    </w:p>
    <w:p w:rsidR="00D26360" w:rsidRPr="00341C61" w:rsidRDefault="00D26360" w:rsidP="00B72509">
      <w:pPr>
        <w:pStyle w:val="a7"/>
        <w:numPr>
          <w:ilvl w:val="0"/>
          <w:numId w:val="13"/>
        </w:numPr>
        <w:spacing w:after="100" w:afterAutospacing="1" w:line="276" w:lineRule="auto"/>
        <w:rPr>
          <w:rFonts w:ascii="Arial" w:eastAsia="Times New Roman" w:hAnsi="Arial"/>
        </w:rPr>
      </w:pPr>
      <w:r w:rsidRPr="00D26360">
        <w:rPr>
          <w:rFonts w:ascii="Arial" w:eastAsia="Times New Roman" w:hAnsi="Arial" w:hint="cs"/>
          <w:rtl/>
        </w:rPr>
        <w:t xml:space="preserve">שאלות ובקשות להבהרות יש לשלוח בכתב עד </w:t>
      </w:r>
      <w:r>
        <w:rPr>
          <w:rFonts w:ascii="Arial" w:eastAsia="Times New Roman" w:hAnsi="Arial" w:hint="cs"/>
          <w:rtl/>
        </w:rPr>
        <w:t xml:space="preserve">ליום </w:t>
      </w:r>
      <w:r w:rsidR="00B72509" w:rsidRPr="009E7199">
        <w:rPr>
          <w:rFonts w:ascii="Arial" w:eastAsia="Times New Roman" w:hAnsi="Arial" w:hint="cs"/>
          <w:b/>
          <w:bCs/>
          <w:u w:val="single"/>
          <w:rtl/>
        </w:rPr>
        <w:t>17/9/20  ב</w:t>
      </w:r>
      <w:r w:rsidR="00C053EB" w:rsidRPr="009E7199">
        <w:rPr>
          <w:rFonts w:ascii="Arial" w:eastAsia="Times New Roman" w:hAnsi="Arial" w:hint="cs"/>
          <w:b/>
          <w:bCs/>
          <w:u w:val="single"/>
          <w:rtl/>
        </w:rPr>
        <w:t xml:space="preserve">שעה </w:t>
      </w:r>
      <w:r w:rsidR="001F0BE9" w:rsidRPr="009E7199">
        <w:rPr>
          <w:rFonts w:ascii="Arial" w:eastAsia="Times New Roman" w:hAnsi="Arial" w:hint="cs"/>
          <w:b/>
          <w:bCs/>
          <w:u w:val="single"/>
          <w:rtl/>
        </w:rPr>
        <w:t>14:00</w:t>
      </w:r>
      <w:r w:rsidR="00875A2A">
        <w:rPr>
          <w:rFonts w:ascii="Arial" w:eastAsia="Times New Roman" w:hAnsi="Arial" w:hint="cs"/>
          <w:rtl/>
        </w:rPr>
        <w:t>,</w:t>
      </w:r>
      <w:r w:rsidR="00F7415E">
        <w:rPr>
          <w:rFonts w:ascii="Arial" w:eastAsia="Times New Roman" w:hAnsi="Arial" w:hint="cs"/>
          <w:rtl/>
        </w:rPr>
        <w:t xml:space="preserve"> </w:t>
      </w:r>
      <w:r w:rsidR="00C053EB">
        <w:rPr>
          <w:rFonts w:ascii="Arial" w:eastAsia="Times New Roman" w:hAnsi="Arial" w:hint="cs"/>
          <w:rtl/>
        </w:rPr>
        <w:t>ל</w:t>
      </w:r>
      <w:r w:rsidRPr="00D26360">
        <w:rPr>
          <w:rFonts w:ascii="Arial" w:eastAsia="Times New Roman" w:hAnsi="Arial" w:hint="cs"/>
          <w:rtl/>
        </w:rPr>
        <w:t xml:space="preserve">כתובת </w:t>
      </w:r>
      <w:r>
        <w:rPr>
          <w:rFonts w:ascii="Arial" w:eastAsia="Times New Roman" w:hAnsi="Arial" w:hint="cs"/>
          <w:rtl/>
        </w:rPr>
        <w:t>דוא"ל</w:t>
      </w:r>
      <w:r w:rsidRPr="00D26360">
        <w:rPr>
          <w:rFonts w:ascii="Arial" w:eastAsia="Times New Roman" w:hAnsi="Arial" w:hint="cs"/>
          <w:rtl/>
        </w:rPr>
        <w:t xml:space="preserve">: </w:t>
      </w:r>
      <w:hyperlink r:id="rId8" w:history="1">
        <w:r w:rsidRPr="00341C61">
          <w:rPr>
            <w:rFonts w:ascii="Arial" w:eastAsia="Times New Roman" w:hAnsi="Arial"/>
          </w:rPr>
          <w:t>michrazim@shikum.mof.gov.il</w:t>
        </w:r>
      </w:hyperlink>
      <w:r w:rsidRPr="00341C61">
        <w:rPr>
          <w:rFonts w:ascii="Arial" w:eastAsia="Times New Roman" w:hAnsi="Arial"/>
          <w:rtl/>
        </w:rPr>
        <w:t xml:space="preserve">. </w:t>
      </w:r>
    </w:p>
    <w:p w:rsidR="00D26360" w:rsidRPr="00D26360" w:rsidRDefault="00D26360" w:rsidP="00C053EB">
      <w:pPr>
        <w:pStyle w:val="a7"/>
        <w:spacing w:line="276" w:lineRule="auto"/>
        <w:rPr>
          <w:rFonts w:ascii="Arial" w:eastAsia="Times New Roman" w:hAnsi="Arial"/>
          <w:rtl/>
        </w:rPr>
      </w:pPr>
    </w:p>
    <w:p w:rsidR="00007864" w:rsidRPr="00E642AC" w:rsidRDefault="00007864" w:rsidP="009E7199">
      <w:pPr>
        <w:pStyle w:val="a7"/>
        <w:numPr>
          <w:ilvl w:val="0"/>
          <w:numId w:val="13"/>
        </w:numPr>
        <w:spacing w:after="100" w:afterAutospacing="1" w:line="276" w:lineRule="auto"/>
        <w:rPr>
          <w:rFonts w:eastAsia="Times New Roman"/>
        </w:rPr>
      </w:pPr>
      <w:r w:rsidRPr="00E642AC">
        <w:rPr>
          <w:rFonts w:ascii="Arial" w:eastAsia="Times New Roman" w:hAnsi="Arial"/>
          <w:rtl/>
        </w:rPr>
        <w:t>הצעות למכרז יש להגיש, בשפה העברית בלבד, עד ליום</w:t>
      </w:r>
      <w:r w:rsidRPr="00E642AC">
        <w:rPr>
          <w:rFonts w:ascii="Arial" w:eastAsia="Times New Roman" w:hAnsi="Arial"/>
          <w:b/>
          <w:bCs/>
          <w:rtl/>
        </w:rPr>
        <w:t xml:space="preserve"> </w:t>
      </w:r>
      <w:r w:rsidR="009E7199" w:rsidRPr="00E642AC">
        <w:rPr>
          <w:rFonts w:ascii="Arial" w:eastAsia="Times New Roman" w:hAnsi="Arial" w:hint="cs"/>
          <w:b/>
          <w:bCs/>
          <w:u w:val="single"/>
          <w:rtl/>
        </w:rPr>
        <w:t xml:space="preserve">14/10/20 </w:t>
      </w:r>
      <w:r w:rsidRPr="00E642AC">
        <w:rPr>
          <w:rFonts w:ascii="Arial" w:eastAsia="Times New Roman" w:hAnsi="Arial"/>
          <w:b/>
          <w:bCs/>
          <w:u w:val="single"/>
          <w:rtl/>
        </w:rPr>
        <w:t xml:space="preserve">בשעה </w:t>
      </w:r>
      <w:r w:rsidR="009E7199" w:rsidRPr="00E642AC">
        <w:rPr>
          <w:rFonts w:ascii="Arial" w:eastAsia="Times New Roman" w:hAnsi="Arial" w:hint="cs"/>
          <w:b/>
          <w:bCs/>
          <w:u w:val="single"/>
          <w:rtl/>
        </w:rPr>
        <w:t>12:00</w:t>
      </w:r>
      <w:r w:rsidRPr="00E642AC">
        <w:rPr>
          <w:rFonts w:ascii="Arial" w:eastAsia="Times New Roman" w:hAnsi="Arial"/>
          <w:rtl/>
        </w:rPr>
        <w:t xml:space="preserve">, לתיבת המכרזים של </w:t>
      </w:r>
      <w:r w:rsidRPr="00E642AC">
        <w:rPr>
          <w:rFonts w:ascii="Arial" w:eastAsia="Times New Roman" w:hAnsi="Arial" w:hint="cs"/>
          <w:rtl/>
        </w:rPr>
        <w:t>הרשות לזכויות ניצולי השואה</w:t>
      </w:r>
      <w:r w:rsidRPr="00E642AC">
        <w:rPr>
          <w:rFonts w:ascii="Arial" w:eastAsia="Times New Roman" w:hAnsi="Arial"/>
          <w:rtl/>
        </w:rPr>
        <w:t>, הנמצאת ברח' יצחק שדה 17 תל אביב, קומה 7.</w:t>
      </w:r>
    </w:p>
    <w:p w:rsidR="00657789" w:rsidRPr="00657789" w:rsidRDefault="00657789" w:rsidP="00657789">
      <w:pPr>
        <w:pStyle w:val="a7"/>
        <w:rPr>
          <w:rFonts w:eastAsia="Times New Roman"/>
          <w:rtl/>
        </w:rPr>
      </w:pPr>
    </w:p>
    <w:p w:rsidR="001F0BE9" w:rsidRPr="00007864" w:rsidRDefault="001F0BE9" w:rsidP="001F0BE9">
      <w:pPr>
        <w:pStyle w:val="a7"/>
        <w:spacing w:after="100" w:afterAutospacing="1" w:line="276" w:lineRule="auto"/>
        <w:ind w:left="360"/>
        <w:rPr>
          <w:rFonts w:eastAsia="Times New Roman"/>
          <w:rtl/>
        </w:rPr>
      </w:pPr>
    </w:p>
    <w:p w:rsidR="00324F25" w:rsidRPr="00007864" w:rsidRDefault="00816437" w:rsidP="000E3A2B">
      <w:pPr>
        <w:ind w:left="1485" w:firstLine="675"/>
        <w:jc w:val="center"/>
      </w:pPr>
      <w:r>
        <w:rPr>
          <w:rFonts w:hint="cs"/>
          <w:rtl/>
        </w:rPr>
        <w:t xml:space="preserve">                                         </w:t>
      </w:r>
      <w:r w:rsidR="000E3A2B">
        <w:rPr>
          <w:rFonts w:hint="cs"/>
          <w:rtl/>
        </w:rPr>
        <w:t xml:space="preserve">       </w:t>
      </w:r>
      <w:r>
        <w:rPr>
          <w:rFonts w:hint="cs"/>
          <w:rtl/>
        </w:rPr>
        <w:t xml:space="preserve">  </w:t>
      </w:r>
      <w:r w:rsidR="00324F25" w:rsidRPr="0037059F">
        <w:rPr>
          <w:rFonts w:hint="cs"/>
          <w:rtl/>
        </w:rPr>
        <w:t>בכבוד רב,</w:t>
      </w:r>
      <w:r w:rsidR="00324F25" w:rsidRPr="0037059F">
        <w:rPr>
          <w:rFonts w:hint="cs"/>
          <w:rtl/>
        </w:rPr>
        <w:tab/>
      </w:r>
      <w:r w:rsidR="00324F25" w:rsidRPr="0037059F">
        <w:rPr>
          <w:rFonts w:hint="cs"/>
          <w:rtl/>
        </w:rPr>
        <w:tab/>
      </w:r>
      <w:r w:rsidR="00324F25" w:rsidRPr="0037059F">
        <w:rPr>
          <w:rFonts w:hint="cs"/>
          <w:rtl/>
        </w:rPr>
        <w:tab/>
      </w:r>
      <w:r w:rsidR="00324F25" w:rsidRPr="0037059F">
        <w:rPr>
          <w:rFonts w:hint="cs"/>
          <w:rtl/>
        </w:rPr>
        <w:tab/>
      </w:r>
      <w:r w:rsidR="00324F25" w:rsidRPr="0037059F">
        <w:rPr>
          <w:rFonts w:hint="cs"/>
          <w:rtl/>
        </w:rPr>
        <w:tab/>
      </w:r>
      <w:r w:rsidR="00324F25" w:rsidRPr="0037059F">
        <w:rPr>
          <w:rFonts w:hint="cs"/>
          <w:rtl/>
        </w:rPr>
        <w:tab/>
        <w:t>ועדת המכרזים</w:t>
      </w:r>
    </w:p>
    <w:sectPr w:rsidR="00324F25" w:rsidRPr="00007864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5C57E9"/>
    <w:multiLevelType w:val="multilevel"/>
    <w:tmpl w:val="8D6866F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86"/>
        </w:tabs>
        <w:ind w:left="786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4" w15:restartNumberingAfterBreak="0">
    <w:nsid w:val="1E1E23F5"/>
    <w:multiLevelType w:val="multilevel"/>
    <w:tmpl w:val="E500CE34"/>
    <w:lvl w:ilvl="0">
      <w:start w:val="1"/>
      <w:numFmt w:val="decimal"/>
      <w:lvlText w:val="%1."/>
      <w:lvlJc w:val="left"/>
      <w:pPr>
        <w:ind w:left="306" w:hanging="357"/>
      </w:pPr>
      <w:rPr>
        <w:rFonts w:ascii="David" w:hAnsi="David" w:cs="David" w:hint="default"/>
        <w:b w:val="0"/>
        <w:bCs w:val="0"/>
        <w:sz w:val="24"/>
        <w:szCs w:val="24"/>
      </w:rPr>
    </w:lvl>
    <w:lvl w:ilvl="1">
      <w:start w:val="1"/>
      <w:numFmt w:val="hebrew1"/>
      <w:lvlText w:val="%2."/>
      <w:lvlJc w:val="center"/>
      <w:pPr>
        <w:ind w:left="1298" w:hanging="357"/>
      </w:pPr>
      <w:rPr>
        <w:rFonts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3."/>
      <w:lvlJc w:val="left"/>
      <w:pPr>
        <w:ind w:left="2290" w:hanging="357"/>
      </w:pPr>
      <w:rPr>
        <w:rFonts w:hint="default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3282" w:hanging="357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4">
      <w:start w:val="1"/>
      <w:numFmt w:val="decimal"/>
      <w:lvlText w:val="%1.%2.%3.%4.%5."/>
      <w:lvlJc w:val="left"/>
      <w:pPr>
        <w:ind w:left="4274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266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58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250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242" w:hanging="357"/>
      </w:pPr>
      <w:rPr>
        <w:rFonts w:hint="default"/>
      </w:rPr>
    </w:lvl>
  </w:abstractNum>
  <w:abstractNum w:abstractNumId="5" w15:restartNumberingAfterBreak="0">
    <w:nsid w:val="1E317C6D"/>
    <w:multiLevelType w:val="hybridMultilevel"/>
    <w:tmpl w:val="373A1116"/>
    <w:lvl w:ilvl="0" w:tplc="59C8E0E4">
      <w:start w:val="1"/>
      <w:numFmt w:val="decimal"/>
      <w:lvlText w:val="%1."/>
      <w:lvlJc w:val="left"/>
      <w:pPr>
        <w:ind w:left="510" w:hanging="360"/>
      </w:pPr>
      <w:rPr>
        <w:rFonts w:ascii="Arial" w:hAnsi="Arial"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>
      <w:start w:val="1"/>
      <w:numFmt w:val="lowerRoman"/>
      <w:lvlText w:val="%3."/>
      <w:lvlJc w:val="right"/>
      <w:pPr>
        <w:ind w:left="1950" w:hanging="180"/>
      </w:pPr>
    </w:lvl>
    <w:lvl w:ilvl="3" w:tplc="0409000F" w:tentative="1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6" w15:restartNumberingAfterBreak="0">
    <w:nsid w:val="20424382"/>
    <w:multiLevelType w:val="multilevel"/>
    <w:tmpl w:val="5C5EF522"/>
    <w:lvl w:ilvl="0">
      <w:start w:val="1"/>
      <w:numFmt w:val="decimal"/>
      <w:lvlText w:val="%1."/>
      <w:lvlJc w:val="left"/>
      <w:pPr>
        <w:ind w:left="306" w:hanging="357"/>
      </w:pPr>
      <w:rPr>
        <w:rFonts w:ascii="David" w:hAnsi="David" w:cs="David" w:hint="default"/>
        <w:b w:val="0"/>
        <w:bCs w:val="0"/>
        <w:sz w:val="24"/>
        <w:szCs w:val="24"/>
      </w:rPr>
    </w:lvl>
    <w:lvl w:ilvl="1">
      <w:start w:val="1"/>
      <w:numFmt w:val="hebrew1"/>
      <w:lvlText w:val="%2."/>
      <w:lvlJc w:val="center"/>
      <w:pPr>
        <w:ind w:left="1298" w:hanging="357"/>
      </w:pPr>
      <w:rPr>
        <w:rFonts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2290" w:hanging="357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3282" w:hanging="357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4">
      <w:start w:val="1"/>
      <w:numFmt w:val="decimal"/>
      <w:lvlText w:val="%1.%2.%3.%4.%5."/>
      <w:lvlJc w:val="left"/>
      <w:pPr>
        <w:ind w:left="4274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266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58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250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242" w:hanging="357"/>
      </w:pPr>
      <w:rPr>
        <w:rFonts w:hint="default"/>
      </w:rPr>
    </w:lvl>
  </w:abstractNum>
  <w:abstractNum w:abstractNumId="7" w15:restartNumberingAfterBreak="0">
    <w:nsid w:val="24690D37"/>
    <w:multiLevelType w:val="multilevel"/>
    <w:tmpl w:val="2C7611E6"/>
    <w:numStyleLink w:val="-0"/>
  </w:abstractNum>
  <w:abstractNum w:abstractNumId="8" w15:restartNumberingAfterBreak="0">
    <w:nsid w:val="2C323C49"/>
    <w:multiLevelType w:val="multilevel"/>
    <w:tmpl w:val="EE084BC8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88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9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44" w:hanging="1800"/>
      </w:pPr>
      <w:rPr>
        <w:rFonts w:hint="default"/>
      </w:rPr>
    </w:lvl>
  </w:abstractNum>
  <w:abstractNum w:abstractNumId="9" w15:restartNumberingAfterBreak="0">
    <w:nsid w:val="30030D0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59020CA"/>
    <w:multiLevelType w:val="multilevel"/>
    <w:tmpl w:val="5DE20BB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16" w:hanging="432"/>
      </w:pPr>
      <w:rPr>
        <w:rFonts w:ascii="Symbol" w:hAnsi="Symbol" w:hint="default"/>
      </w:rPr>
    </w:lvl>
    <w:lvl w:ilvl="2">
      <w:start w:val="1"/>
      <w:numFmt w:val="bullet"/>
      <w:lvlText w:val=""/>
      <w:lvlJc w:val="left"/>
      <w:pPr>
        <w:ind w:left="1224" w:hanging="504"/>
      </w:pPr>
      <w:rPr>
        <w:rFonts w:ascii="Wingdings" w:hAnsi="Wingdings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412C6497"/>
    <w:multiLevelType w:val="hybridMultilevel"/>
    <w:tmpl w:val="D5CEEFA4"/>
    <w:lvl w:ilvl="0" w:tplc="AF5287D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28023E86">
      <w:start w:val="1"/>
      <w:numFmt w:val="hebrew1"/>
      <w:lvlText w:val="%2."/>
      <w:lvlJc w:val="center"/>
      <w:pPr>
        <w:ind w:left="1440" w:hanging="360"/>
      </w:pPr>
      <w:rPr>
        <w:rFonts w:ascii="Tahoma" w:eastAsia="Times New Roman" w:hAnsi="Tahoma" w:cs="David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2C2B21"/>
    <w:multiLevelType w:val="multilevel"/>
    <w:tmpl w:val="C652C378"/>
    <w:lvl w:ilvl="0">
      <w:start w:val="5"/>
      <w:numFmt w:val="decimal"/>
      <w:lvlText w:val="%1."/>
      <w:lvlJc w:val="left"/>
      <w:pPr>
        <w:ind w:left="495" w:hanging="495"/>
      </w:pPr>
      <w:rPr>
        <w:rFonts w:hint="default"/>
        <w:b/>
        <w:sz w:val="24"/>
      </w:rPr>
    </w:lvl>
    <w:lvl w:ilvl="1">
      <w:start w:val="1"/>
      <w:numFmt w:val="decimal"/>
      <w:lvlText w:val="%1.%2."/>
      <w:lvlJc w:val="left"/>
      <w:pPr>
        <w:ind w:left="801" w:hanging="495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332" w:hanging="720"/>
      </w:pPr>
      <w:rPr>
        <w:rFonts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1638" w:hanging="720"/>
      </w:pPr>
      <w:rPr>
        <w:rFonts w:hint="default"/>
        <w:b/>
        <w:sz w:val="24"/>
      </w:rPr>
    </w:lvl>
    <w:lvl w:ilvl="4">
      <w:start w:val="1"/>
      <w:numFmt w:val="decimal"/>
      <w:lvlText w:val="%1.%2.%3.%4.%5."/>
      <w:lvlJc w:val="left"/>
      <w:pPr>
        <w:ind w:left="2304" w:hanging="1080"/>
      </w:pPr>
      <w:rPr>
        <w:rFonts w:hint="default"/>
        <w:b/>
        <w:sz w:val="24"/>
      </w:rPr>
    </w:lvl>
    <w:lvl w:ilvl="5">
      <w:start w:val="1"/>
      <w:numFmt w:val="decimal"/>
      <w:lvlText w:val="%1.%2.%3.%4.%5.%6."/>
      <w:lvlJc w:val="left"/>
      <w:pPr>
        <w:ind w:left="2610" w:hanging="1080"/>
      </w:pPr>
      <w:rPr>
        <w:rFonts w:hint="default"/>
        <w:b/>
        <w:sz w:val="24"/>
      </w:rPr>
    </w:lvl>
    <w:lvl w:ilvl="6">
      <w:start w:val="1"/>
      <w:numFmt w:val="decimal"/>
      <w:lvlText w:val="%1.%2.%3.%4.%5.%6.%7."/>
      <w:lvlJc w:val="left"/>
      <w:pPr>
        <w:ind w:left="2916" w:hanging="1080"/>
      </w:pPr>
      <w:rPr>
        <w:rFonts w:hint="default"/>
        <w:b/>
        <w:sz w:val="24"/>
      </w:rPr>
    </w:lvl>
    <w:lvl w:ilvl="7">
      <w:start w:val="1"/>
      <w:numFmt w:val="decimal"/>
      <w:lvlText w:val="%1.%2.%3.%4.%5.%6.%7.%8."/>
      <w:lvlJc w:val="left"/>
      <w:pPr>
        <w:ind w:left="3582" w:hanging="1440"/>
      </w:pPr>
      <w:rPr>
        <w:rFonts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3888" w:hanging="1440"/>
      </w:pPr>
      <w:rPr>
        <w:rFonts w:hint="default"/>
        <w:b/>
        <w:sz w:val="24"/>
      </w:rPr>
    </w:lvl>
  </w:abstractNum>
  <w:abstractNum w:abstractNumId="13" w15:restartNumberingAfterBreak="0">
    <w:nsid w:val="477D4CEE"/>
    <w:multiLevelType w:val="multilevel"/>
    <w:tmpl w:val="2C7611E6"/>
    <w:numStyleLink w:val="-0"/>
  </w:abstractNum>
  <w:abstractNum w:abstractNumId="14" w15:restartNumberingAfterBreak="0">
    <w:nsid w:val="52C63965"/>
    <w:multiLevelType w:val="multilevel"/>
    <w:tmpl w:val="CB2CFB36"/>
    <w:numStyleLink w:val="-"/>
  </w:abstractNum>
  <w:abstractNum w:abstractNumId="15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 w15:restartNumberingAfterBreak="0">
    <w:nsid w:val="760A2FEE"/>
    <w:multiLevelType w:val="multilevel"/>
    <w:tmpl w:val="3B0483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rFonts w:ascii="Times New Roman" w:eastAsiaTheme="minorHAnsi" w:hAnsi="Times New Roman" w:cs="David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7EDA3B37"/>
    <w:multiLevelType w:val="multilevel"/>
    <w:tmpl w:val="C1F44D1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16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7"/>
  </w:num>
  <w:num w:numId="2">
    <w:abstractNumId w:val="15"/>
  </w:num>
  <w:num w:numId="3">
    <w:abstractNumId w:val="1"/>
  </w:num>
  <w:num w:numId="4">
    <w:abstractNumId w:val="2"/>
  </w:num>
  <w:num w:numId="5">
    <w:abstractNumId w:val="0"/>
  </w:num>
  <w:num w:numId="6">
    <w:abstractNumId w:val="13"/>
  </w:num>
  <w:num w:numId="7">
    <w:abstractNumId w:val="14"/>
  </w:num>
  <w:num w:numId="8">
    <w:abstractNumId w:val="3"/>
  </w:num>
  <w:num w:numId="9">
    <w:abstractNumId w:val="5"/>
  </w:num>
  <w:num w:numId="10">
    <w:abstractNumId w:val="11"/>
  </w:num>
  <w:num w:numId="11">
    <w:abstractNumId w:val="12"/>
  </w:num>
  <w:num w:numId="12">
    <w:abstractNumId w:val="8"/>
  </w:num>
  <w:num w:numId="13">
    <w:abstractNumId w:val="16"/>
  </w:num>
  <w:num w:numId="14">
    <w:abstractNumId w:val="4"/>
  </w:num>
  <w:num w:numId="15">
    <w:abstractNumId w:val="9"/>
  </w:num>
  <w:num w:numId="16">
    <w:abstractNumId w:val="17"/>
  </w:num>
  <w:num w:numId="17">
    <w:abstractNumId w:val="10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7864"/>
    <w:rsid w:val="00007864"/>
    <w:rsid w:val="00014182"/>
    <w:rsid w:val="00047C97"/>
    <w:rsid w:val="000520B7"/>
    <w:rsid w:val="000568CE"/>
    <w:rsid w:val="00066383"/>
    <w:rsid w:val="00093B9D"/>
    <w:rsid w:val="000B68B3"/>
    <w:rsid w:val="000C04AE"/>
    <w:rsid w:val="000E3A2B"/>
    <w:rsid w:val="000E6098"/>
    <w:rsid w:val="000E632C"/>
    <w:rsid w:val="0010326C"/>
    <w:rsid w:val="001611C6"/>
    <w:rsid w:val="00164B30"/>
    <w:rsid w:val="0018292D"/>
    <w:rsid w:val="0019598A"/>
    <w:rsid w:val="001A7B9F"/>
    <w:rsid w:val="001A7C42"/>
    <w:rsid w:val="001C4F6D"/>
    <w:rsid w:val="001C6601"/>
    <w:rsid w:val="001D55DD"/>
    <w:rsid w:val="001E548A"/>
    <w:rsid w:val="001F0BE9"/>
    <w:rsid w:val="00264337"/>
    <w:rsid w:val="00275887"/>
    <w:rsid w:val="0029024C"/>
    <w:rsid w:val="002A54A3"/>
    <w:rsid w:val="002A7FEA"/>
    <w:rsid w:val="002B3DF6"/>
    <w:rsid w:val="002E38F4"/>
    <w:rsid w:val="002F197C"/>
    <w:rsid w:val="003132F0"/>
    <w:rsid w:val="00324F25"/>
    <w:rsid w:val="00325E01"/>
    <w:rsid w:val="00341C61"/>
    <w:rsid w:val="00354EFB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0E"/>
    <w:rsid w:val="004410DE"/>
    <w:rsid w:val="0044663B"/>
    <w:rsid w:val="00451F2E"/>
    <w:rsid w:val="004523EB"/>
    <w:rsid w:val="00452D7A"/>
    <w:rsid w:val="00453C48"/>
    <w:rsid w:val="004907F9"/>
    <w:rsid w:val="004C127D"/>
    <w:rsid w:val="004C5538"/>
    <w:rsid w:val="004D65A1"/>
    <w:rsid w:val="004E479D"/>
    <w:rsid w:val="004F3773"/>
    <w:rsid w:val="005028F9"/>
    <w:rsid w:val="00505D36"/>
    <w:rsid w:val="00510664"/>
    <w:rsid w:val="00515321"/>
    <w:rsid w:val="00515E5C"/>
    <w:rsid w:val="00534452"/>
    <w:rsid w:val="005371D8"/>
    <w:rsid w:val="00556BE2"/>
    <w:rsid w:val="0058349D"/>
    <w:rsid w:val="005D42E4"/>
    <w:rsid w:val="005E298F"/>
    <w:rsid w:val="005E6D9C"/>
    <w:rsid w:val="00600BFA"/>
    <w:rsid w:val="00600F1F"/>
    <w:rsid w:val="00602DAD"/>
    <w:rsid w:val="006309B0"/>
    <w:rsid w:val="00643C70"/>
    <w:rsid w:val="0065506F"/>
    <w:rsid w:val="00657789"/>
    <w:rsid w:val="00665E3E"/>
    <w:rsid w:val="0066664E"/>
    <w:rsid w:val="00681138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064A0"/>
    <w:rsid w:val="00735D55"/>
    <w:rsid w:val="00743847"/>
    <w:rsid w:val="00751B50"/>
    <w:rsid w:val="00757313"/>
    <w:rsid w:val="00757879"/>
    <w:rsid w:val="007611DA"/>
    <w:rsid w:val="00793E5C"/>
    <w:rsid w:val="007A373A"/>
    <w:rsid w:val="007C476D"/>
    <w:rsid w:val="007D4118"/>
    <w:rsid w:val="007D7282"/>
    <w:rsid w:val="007E2692"/>
    <w:rsid w:val="007E68B2"/>
    <w:rsid w:val="0080160A"/>
    <w:rsid w:val="00816437"/>
    <w:rsid w:val="0082739B"/>
    <w:rsid w:val="00864DB3"/>
    <w:rsid w:val="00867AE5"/>
    <w:rsid w:val="00870D8A"/>
    <w:rsid w:val="00875A2A"/>
    <w:rsid w:val="008B39D7"/>
    <w:rsid w:val="008E30B7"/>
    <w:rsid w:val="008E77BE"/>
    <w:rsid w:val="00910BC9"/>
    <w:rsid w:val="00915C9A"/>
    <w:rsid w:val="00935E81"/>
    <w:rsid w:val="00952C88"/>
    <w:rsid w:val="00986444"/>
    <w:rsid w:val="00990A24"/>
    <w:rsid w:val="009B64FE"/>
    <w:rsid w:val="009C5ABA"/>
    <w:rsid w:val="009D499F"/>
    <w:rsid w:val="009E52B5"/>
    <w:rsid w:val="009E6378"/>
    <w:rsid w:val="009E7199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72509"/>
    <w:rsid w:val="00B93390"/>
    <w:rsid w:val="00B93A25"/>
    <w:rsid w:val="00BA3124"/>
    <w:rsid w:val="00BB393A"/>
    <w:rsid w:val="00BD67E7"/>
    <w:rsid w:val="00C01906"/>
    <w:rsid w:val="00C053EB"/>
    <w:rsid w:val="00C171DC"/>
    <w:rsid w:val="00C27AC8"/>
    <w:rsid w:val="00C37F33"/>
    <w:rsid w:val="00C77B02"/>
    <w:rsid w:val="00C84ABA"/>
    <w:rsid w:val="00CA61AF"/>
    <w:rsid w:val="00CB40A4"/>
    <w:rsid w:val="00CC356E"/>
    <w:rsid w:val="00CD6DB8"/>
    <w:rsid w:val="00CE0517"/>
    <w:rsid w:val="00CF44BB"/>
    <w:rsid w:val="00D05B5F"/>
    <w:rsid w:val="00D26360"/>
    <w:rsid w:val="00D33979"/>
    <w:rsid w:val="00D66453"/>
    <w:rsid w:val="00D731DA"/>
    <w:rsid w:val="00D969C1"/>
    <w:rsid w:val="00DC4A42"/>
    <w:rsid w:val="00DD5320"/>
    <w:rsid w:val="00DE069A"/>
    <w:rsid w:val="00DE7CC8"/>
    <w:rsid w:val="00DF73FF"/>
    <w:rsid w:val="00E41B31"/>
    <w:rsid w:val="00E5298F"/>
    <w:rsid w:val="00E56588"/>
    <w:rsid w:val="00E642AC"/>
    <w:rsid w:val="00E95EEF"/>
    <w:rsid w:val="00EA6729"/>
    <w:rsid w:val="00EB02F9"/>
    <w:rsid w:val="00EC303E"/>
    <w:rsid w:val="00EF71D7"/>
    <w:rsid w:val="00F00D41"/>
    <w:rsid w:val="00F0592A"/>
    <w:rsid w:val="00F25ABF"/>
    <w:rsid w:val="00F509E4"/>
    <w:rsid w:val="00F7415E"/>
    <w:rsid w:val="00F74EF7"/>
    <w:rsid w:val="00F80DA7"/>
    <w:rsid w:val="00F975CB"/>
    <w:rsid w:val="00FD0B97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BD9C4A8"/>
  <w15:docId w15:val="{0A8306F8-9454-4EB3-938D-21553DE84E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aliases w:val="x.x.x.x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007864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07864"/>
    <w:rPr>
      <w:color w:val="800080" w:themeColor="followed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D2636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D26360"/>
    <w:rPr>
      <w:rFonts w:ascii="Tahoma" w:hAnsi="Tahoma" w:cs="Tahoma"/>
      <w:sz w:val="16"/>
      <w:szCs w:val="16"/>
    </w:rPr>
  </w:style>
  <w:style w:type="character" w:customStyle="1" w:styleId="a8">
    <w:name w:val="פיסקת רשימה תו"/>
    <w:aliases w:val="x.x.x.x תו"/>
    <w:link w:val="a7"/>
    <w:uiPriority w:val="34"/>
    <w:rsid w:val="00C77B02"/>
    <w:rPr>
      <w:rFonts w:ascii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845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52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shikum.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gov.il/he/Departments/holocaust-survivors-rights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04EB7B-EC85-4636-A180-18456A9FCA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356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עמיחי פישמן</dc:creator>
  <cp:lastModifiedBy>עו"ד אילת  דגן זילבר</cp:lastModifiedBy>
  <cp:revision>2</cp:revision>
  <cp:lastPrinted>2020-09-03T11:27:00Z</cp:lastPrinted>
  <dcterms:created xsi:type="dcterms:W3CDTF">2020-09-03T11:36:00Z</dcterms:created>
  <dcterms:modified xsi:type="dcterms:W3CDTF">2020-09-03T11:36:00Z</dcterms:modified>
</cp:coreProperties>
</file>